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18" w:rsidRPr="00926618" w:rsidRDefault="00540FA5" w:rsidP="00926618">
      <w:pPr>
        <w:jc w:val="center"/>
        <w:rPr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 </w:t>
      </w:r>
    </w:p>
    <w:p w:rsidR="00926618" w:rsidRDefault="00926618" w:rsidP="00926618">
      <w:pP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12224" cy="5574890"/>
            <wp:effectExtent l="0" t="0" r="3175" b="6985"/>
            <wp:docPr id="1" name="Рисунок 1" descr="C:\Users\User\Desktop\Овчинникова А.В\сюжетные картинки\подготовишки\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чинникова А.В\сюжетные картинки\подготовишки\apnoo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5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8F" w:rsidRPr="008764EF" w:rsidRDefault="00926618" w:rsidP="00124C2A">
      <w:pPr>
        <w:rPr>
          <w:b/>
          <w:bCs/>
          <w:i/>
          <w:color w:val="FF00FF" w:themeColor="background1" w:themeShade="80"/>
          <w:sz w:val="72"/>
          <w:szCs w:val="72"/>
        </w:rPr>
      </w:pPr>
      <w:r w:rsidRPr="008764EF">
        <w:rPr>
          <w:b/>
          <w:bCs/>
          <w:i/>
          <w:color w:val="FF00FF" w:themeColor="background1" w:themeShade="80"/>
          <w:sz w:val="72"/>
          <w:szCs w:val="72"/>
        </w:rPr>
        <w:t>РОДИТЕЛЯМ БУДУЩИХ ПЕРВОКЛАССНИКОВ</w:t>
      </w:r>
    </w:p>
    <w:p w:rsidR="00124C2A" w:rsidRPr="008764EF" w:rsidRDefault="00124C2A" w:rsidP="00D3118F">
      <w:pPr>
        <w:jc w:val="right"/>
        <w:rPr>
          <w:b/>
          <w:i/>
          <w:color w:val="FF00FF" w:themeColor="background1" w:themeShade="80"/>
        </w:rPr>
      </w:pPr>
      <w:r w:rsidRPr="008764EF">
        <w:rPr>
          <w:rStyle w:val="normaltextrun"/>
          <w:b/>
          <w:i/>
          <w:color w:val="FF00FF" w:themeColor="background1" w:themeShade="80"/>
        </w:rPr>
        <w:t>Подготовил</w:t>
      </w:r>
      <w:r w:rsidR="008764EF" w:rsidRPr="008764EF">
        <w:rPr>
          <w:rStyle w:val="normaltextrun"/>
          <w:b/>
          <w:i/>
          <w:color w:val="FF00FF" w:themeColor="background1" w:themeShade="80"/>
        </w:rPr>
        <w:t>а</w:t>
      </w:r>
      <w:r w:rsidRPr="008764EF">
        <w:rPr>
          <w:rStyle w:val="normaltextrun"/>
          <w:b/>
          <w:i/>
          <w:color w:val="FF00FF" w:themeColor="background1" w:themeShade="80"/>
        </w:rPr>
        <w:t>:</w:t>
      </w:r>
      <w:r w:rsidRPr="008764EF">
        <w:rPr>
          <w:rStyle w:val="eop"/>
          <w:b/>
          <w:i/>
          <w:color w:val="FF00FF" w:themeColor="background1" w:themeShade="80"/>
        </w:rPr>
        <w:t> </w:t>
      </w:r>
    </w:p>
    <w:p w:rsidR="00124C2A" w:rsidRPr="008764EF" w:rsidRDefault="008764EF" w:rsidP="00D3118F">
      <w:pPr>
        <w:pStyle w:val="paragraph"/>
        <w:spacing w:before="0" w:beforeAutospacing="0" w:after="0"/>
        <w:jc w:val="right"/>
        <w:textAlignment w:val="baseline"/>
        <w:rPr>
          <w:b/>
          <w:i/>
          <w:color w:val="FF00FF" w:themeColor="background1" w:themeShade="80"/>
        </w:rPr>
      </w:pPr>
      <w:r w:rsidRPr="008764EF">
        <w:rPr>
          <w:rStyle w:val="normaltextrun"/>
          <w:b/>
          <w:i/>
          <w:color w:val="FF00FF" w:themeColor="background1" w:themeShade="80"/>
        </w:rPr>
        <w:t xml:space="preserve">Воспитатель:  </w:t>
      </w:r>
      <w:r w:rsidR="00124C2A" w:rsidRPr="008764EF">
        <w:rPr>
          <w:rStyle w:val="normaltextrun"/>
          <w:b/>
          <w:i/>
          <w:color w:val="FF00FF" w:themeColor="background1" w:themeShade="80"/>
        </w:rPr>
        <w:t xml:space="preserve"> </w:t>
      </w:r>
      <w:r w:rsidRPr="008764EF">
        <w:rPr>
          <w:rStyle w:val="normaltextrun"/>
          <w:b/>
          <w:i/>
          <w:color w:val="FF00FF" w:themeColor="background1" w:themeShade="80"/>
        </w:rPr>
        <w:t xml:space="preserve"> </w:t>
      </w:r>
    </w:p>
    <w:p w:rsidR="00124C2A" w:rsidRPr="008764EF" w:rsidRDefault="008764EF" w:rsidP="00D3118F">
      <w:pPr>
        <w:spacing w:after="0" w:line="240" w:lineRule="auto"/>
        <w:jc w:val="right"/>
        <w:textAlignment w:val="baseline"/>
        <w:rPr>
          <w:rFonts w:eastAsia="Times New Roman"/>
          <w:b/>
          <w:i/>
          <w:color w:val="FF00FF" w:themeColor="background1" w:themeShade="80"/>
          <w:lang w:eastAsia="ru-RU"/>
        </w:rPr>
      </w:pPr>
      <w:proofErr w:type="spellStart"/>
      <w:r w:rsidRPr="008764EF">
        <w:rPr>
          <w:rFonts w:eastAsia="Times New Roman"/>
          <w:b/>
          <w:i/>
          <w:color w:val="FF00FF" w:themeColor="background1" w:themeShade="80"/>
          <w:lang w:eastAsia="ru-RU"/>
        </w:rPr>
        <w:t>Блинова.Н.В</w:t>
      </w:r>
      <w:proofErr w:type="spellEnd"/>
      <w:r w:rsidRPr="008764EF">
        <w:rPr>
          <w:rFonts w:eastAsia="Times New Roman"/>
          <w:b/>
          <w:i/>
          <w:color w:val="FF00FF" w:themeColor="background1" w:themeShade="80"/>
          <w:lang w:eastAsia="ru-RU"/>
        </w:rPr>
        <w:t>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bookmarkStart w:id="0" w:name="_GoBack"/>
      <w:bookmarkEnd w:id="0"/>
      <w:r w:rsidRPr="008764EF">
        <w:rPr>
          <w:b/>
          <w:bCs/>
          <w:i/>
          <w:iCs/>
          <w:color w:val="7030A0"/>
          <w:sz w:val="28"/>
          <w:szCs w:val="28"/>
        </w:rPr>
        <w:t>Скоро в школу...</w:t>
      </w:r>
      <w:r w:rsidRPr="008764EF">
        <w:rPr>
          <w:color w:val="7030A0"/>
          <w:sz w:val="28"/>
          <w:szCs w:val="28"/>
        </w:rPr>
        <w:t xml:space="preserve"> Этой осенью Ваш ребенок переступит ее порог. В стремлении помочь ему уверенно сделать этот шаг родители порой </w:t>
      </w:r>
      <w:r w:rsidRPr="008764EF">
        <w:rPr>
          <w:color w:val="7030A0"/>
          <w:sz w:val="28"/>
          <w:szCs w:val="28"/>
        </w:rPr>
        <w:lastRenderedPageBreak/>
        <w:t>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i/>
          <w:iCs/>
          <w:color w:val="7030A0"/>
          <w:sz w:val="28"/>
          <w:szCs w:val="28"/>
        </w:rPr>
        <w:t>Хочет ли ребенок в школу?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Определить отношение ребенка к школе помогут вопросы:</w:t>
      </w:r>
    </w:p>
    <w:p w:rsidR="00926618" w:rsidRPr="008764EF" w:rsidRDefault="00926618" w:rsidP="00926618">
      <w:pPr>
        <w:numPr>
          <w:ilvl w:val="0"/>
          <w:numId w:val="1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Хочешь ли ты идти в школу?</w:t>
      </w:r>
    </w:p>
    <w:p w:rsidR="00926618" w:rsidRPr="008764EF" w:rsidRDefault="00926618" w:rsidP="00926618">
      <w:pPr>
        <w:numPr>
          <w:ilvl w:val="0"/>
          <w:numId w:val="1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Как ты думаешь, что хорошего, интересного будет в школе?</w:t>
      </w:r>
    </w:p>
    <w:p w:rsidR="00926618" w:rsidRPr="008764EF" w:rsidRDefault="00926618" w:rsidP="00926618">
      <w:pPr>
        <w:numPr>
          <w:ilvl w:val="0"/>
          <w:numId w:val="1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Как ты думаешь, с кем лучше учиться – в школе с учительницей и с детьми или дома с мамой?</w:t>
      </w:r>
    </w:p>
    <w:p w:rsidR="00926618" w:rsidRPr="008764EF" w:rsidRDefault="00926618" w:rsidP="00926618">
      <w:pPr>
        <w:numPr>
          <w:ilvl w:val="0"/>
          <w:numId w:val="1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Что делает учитель в школе?</w:t>
      </w:r>
    </w:p>
    <w:p w:rsidR="00926618" w:rsidRPr="008764EF" w:rsidRDefault="00926618" w:rsidP="00926618">
      <w:pPr>
        <w:numPr>
          <w:ilvl w:val="0"/>
          <w:numId w:val="1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Для чего </w:t>
      </w:r>
      <w:proofErr w:type="gramStart"/>
      <w:r w:rsidRPr="008764EF">
        <w:rPr>
          <w:color w:val="7030A0"/>
          <w:sz w:val="28"/>
          <w:szCs w:val="28"/>
        </w:rPr>
        <w:t>нужны</w:t>
      </w:r>
      <w:proofErr w:type="gramEnd"/>
      <w:r w:rsidRPr="008764EF">
        <w:rPr>
          <w:color w:val="7030A0"/>
          <w:sz w:val="28"/>
          <w:szCs w:val="28"/>
        </w:rPr>
        <w:t xml:space="preserve"> парта и звонок в школе?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i/>
          <w:iCs/>
          <w:color w:val="7030A0"/>
          <w:sz w:val="28"/>
          <w:szCs w:val="28"/>
        </w:rPr>
        <w:t>Для формирования у ребенка позитивного настроя к школе Вы можете делать следующее: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1. Чаще делитесь с ребенком воспоминаниями о счастливых мгновениях своего прошлого.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Начало школьной жизни — большое испытание для маленького человека.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Этот момент легче переживается детьми, у которых заранее сложилось теплое отношение к школе.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8764EF">
        <w:rPr>
          <w:color w:val="7030A0"/>
          <w:sz w:val="28"/>
          <w:szCs w:val="28"/>
        </w:rPr>
        <w:t>семейный</w:t>
      </w:r>
      <w:proofErr w:type="gramEnd"/>
      <w:r w:rsidRPr="008764EF">
        <w:rPr>
          <w:color w:val="7030A0"/>
          <w:sz w:val="28"/>
          <w:szCs w:val="28"/>
        </w:rPr>
        <w:t xml:space="preserve"> фотоархив. Это занятие исключительно полезно для всех членов семьи. Ваши </w:t>
      </w:r>
      <w:proofErr w:type="gramStart"/>
      <w:r w:rsidRPr="008764EF">
        <w:rPr>
          <w:color w:val="7030A0"/>
          <w:sz w:val="28"/>
          <w:szCs w:val="28"/>
        </w:rPr>
        <w:t>добрые воспоминания</w:t>
      </w:r>
      <w:proofErr w:type="gramEnd"/>
      <w:r w:rsidRPr="008764EF">
        <w:rPr>
          <w:color w:val="7030A0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2. Помогите ребенку овладеть информацией, которая позволит ему не теряться 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lastRenderedPageBreak/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3. Приучите ребенка содержать в порядке свои вещи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И ответственность за порядок тоже личная, ведь у взрослых так.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4. Не пугайте ребенка трудностями и неудачами в школе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</w:t>
      </w:r>
      <w:proofErr w:type="gramStart"/>
      <w:r w:rsidRPr="008764EF">
        <w:rPr>
          <w:color w:val="7030A0"/>
          <w:sz w:val="28"/>
          <w:szCs w:val="28"/>
        </w:rPr>
        <w:t>всё</w:t>
      </w:r>
      <w:proofErr w:type="gramEnd"/>
      <w:r w:rsidRPr="008764EF">
        <w:rPr>
          <w:color w:val="7030A0"/>
          <w:sz w:val="28"/>
          <w:szCs w:val="28"/>
        </w:rPr>
        <w:t xml:space="preserve">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5. Не старайтесь быть для ребенка учителем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lastRenderedPageBreak/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6. Научите ребенка правильно реагировать на неудачи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8764EF">
        <w:rPr>
          <w:color w:val="7030A0"/>
          <w:sz w:val="28"/>
          <w:szCs w:val="28"/>
        </w:rPr>
        <w:t>самоценность</w:t>
      </w:r>
      <w:proofErr w:type="spellEnd"/>
      <w:r w:rsidRPr="008764EF">
        <w:rPr>
          <w:color w:val="7030A0"/>
          <w:sz w:val="28"/>
          <w:szCs w:val="28"/>
        </w:rPr>
        <w:t xml:space="preserve"> игры, а не выигрыша.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 7. Хорошие манеры ребенка — зеркало семейных отношений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8. Помогите ребенку обрести чувство уверенности в себе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9. Приучайте ребенка к самостоятельности в обыденной жизни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Чем больше ребенок может делать самостоятельно, тем более взрослым он себя ощущает. Научите ребенка самостоятельно раздеваться и вешать свою </w:t>
      </w:r>
      <w:r w:rsidRPr="008764EF">
        <w:rPr>
          <w:color w:val="7030A0"/>
          <w:sz w:val="28"/>
          <w:szCs w:val="28"/>
        </w:rPr>
        <w:lastRenderedPageBreak/>
        <w:t>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10. Научите ребенка самостоятельно принимать решения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 11. Стремитесь сделать полезным каждое мгновение общения с ребенком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Считайте деревья, шаги, проезжающие мимо машины…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lastRenderedPageBreak/>
        <w:t>12. Учите ребенка чувствовать и удивляться, поощряйте его любознательность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Обращайте его внимание на первые весенние цветы и краски осеннего леса.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Сводите его в зоопарк и вместе найдите самое большое животное, потом самое высокое...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Наблюдайте за погодой и очертаниями облаков.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Заведите рукописный журнал наблюдений за ростом котенка.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Учите ребенка чувствовать.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13. Нужно ли наказывать ребёнка за отсутствие успехов в обучении?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Этого делать не рекомендуется, ведь первоклассник ещё ничему не научился.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Небрежно выполненное задание необходимо переделать, но не поздно вечером.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color w:val="7030A0"/>
          <w:sz w:val="28"/>
          <w:szCs w:val="28"/>
        </w:rPr>
        <w:t>Хвалите первоклассника даже за самые маленькие успехи</w:t>
      </w:r>
      <w:r w:rsidRPr="008764EF">
        <w:rPr>
          <w:color w:val="7030A0"/>
          <w:sz w:val="28"/>
          <w:szCs w:val="28"/>
        </w:rPr>
        <w:t>, и тогда вам не придётся думать о наказании.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Не скупитесь на ласку: поцелуи, объятия, ласковые слова – все это нужно и вам, и ребенку.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i/>
          <w:iCs/>
          <w:color w:val="7030A0"/>
          <w:sz w:val="28"/>
          <w:szCs w:val="28"/>
        </w:rPr>
        <w:t>Ни в коем случае </w:t>
      </w:r>
      <w:r w:rsidRPr="008764EF">
        <w:rPr>
          <w:b/>
          <w:bCs/>
          <w:i/>
          <w:iCs/>
          <w:color w:val="7030A0"/>
          <w:sz w:val="28"/>
          <w:szCs w:val="28"/>
          <w:u w:val="single"/>
        </w:rPr>
        <w:t>нельзя</w:t>
      </w:r>
      <w:r w:rsidRPr="008764EF">
        <w:rPr>
          <w:b/>
          <w:bCs/>
          <w:i/>
          <w:iCs/>
          <w:color w:val="7030A0"/>
          <w:sz w:val="28"/>
          <w:szCs w:val="28"/>
        </w:rPr>
        <w:t>:</w:t>
      </w:r>
    </w:p>
    <w:p w:rsidR="00926618" w:rsidRPr="008764EF" w:rsidRDefault="00926618" w:rsidP="00926618">
      <w:pPr>
        <w:numPr>
          <w:ilvl w:val="0"/>
          <w:numId w:val="2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926618" w:rsidRPr="008764EF" w:rsidRDefault="00926618" w:rsidP="00926618">
      <w:pPr>
        <w:numPr>
          <w:ilvl w:val="0"/>
          <w:numId w:val="2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926618" w:rsidRPr="008764EF" w:rsidRDefault="00926618" w:rsidP="00926618">
      <w:pPr>
        <w:numPr>
          <w:ilvl w:val="0"/>
          <w:numId w:val="2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выполнять вместо первоклассника домашнее задание, а не вместе с ним</w:t>
      </w:r>
    </w:p>
    <w:p w:rsidR="00926618" w:rsidRPr="008764EF" w:rsidRDefault="00926618" w:rsidP="00926618">
      <w:pPr>
        <w:numPr>
          <w:ilvl w:val="0"/>
          <w:numId w:val="2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воспринимать плохие оценки малыша как приговор всем его способностям</w:t>
      </w:r>
    </w:p>
    <w:p w:rsidR="00926618" w:rsidRPr="008764EF" w:rsidRDefault="00926618" w:rsidP="00926618">
      <w:pPr>
        <w:numPr>
          <w:ilvl w:val="0"/>
          <w:numId w:val="2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lastRenderedPageBreak/>
        <w:t>заниматься воспитанием, когда Вы раздражены, устали, плохо себя чувствуете. Сначала отдохните.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i/>
          <w:iCs/>
          <w:color w:val="7030A0"/>
          <w:sz w:val="28"/>
          <w:szCs w:val="28"/>
        </w:rPr>
        <w:t xml:space="preserve"> Помните, сейчас Ваш </w:t>
      </w:r>
      <w:proofErr w:type="gramStart"/>
      <w:r w:rsidRPr="008764EF">
        <w:rPr>
          <w:b/>
          <w:bCs/>
          <w:i/>
          <w:iCs/>
          <w:color w:val="7030A0"/>
          <w:sz w:val="28"/>
          <w:szCs w:val="28"/>
        </w:rPr>
        <w:t>ребенок</w:t>
      </w:r>
      <w:proofErr w:type="gramEnd"/>
      <w:r w:rsidRPr="008764EF">
        <w:rPr>
          <w:b/>
          <w:bCs/>
          <w:i/>
          <w:iCs/>
          <w:color w:val="7030A0"/>
          <w:sz w:val="28"/>
          <w:szCs w:val="28"/>
        </w:rPr>
        <w:t xml:space="preserve"> как никогда нуждается в Вашей помощи!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color w:val="7030A0"/>
          <w:sz w:val="28"/>
          <w:szCs w:val="28"/>
        </w:rPr>
        <w:t>Критерии готовности ребёнка к школе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Готовность к школе:</w:t>
      </w:r>
    </w:p>
    <w:p w:rsidR="00926618" w:rsidRPr="008764EF" w:rsidRDefault="00926618" w:rsidP="00926618">
      <w:pPr>
        <w:numPr>
          <w:ilvl w:val="0"/>
          <w:numId w:val="3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физическая,</w:t>
      </w:r>
    </w:p>
    <w:p w:rsidR="00926618" w:rsidRPr="008764EF" w:rsidRDefault="00926618" w:rsidP="00926618">
      <w:pPr>
        <w:numPr>
          <w:ilvl w:val="0"/>
          <w:numId w:val="3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нравственная,</w:t>
      </w:r>
    </w:p>
    <w:p w:rsidR="00926618" w:rsidRPr="008764EF" w:rsidRDefault="00926618" w:rsidP="00926618">
      <w:pPr>
        <w:numPr>
          <w:ilvl w:val="0"/>
          <w:numId w:val="3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психологическая,</w:t>
      </w:r>
    </w:p>
    <w:p w:rsidR="00926618" w:rsidRPr="008764EF" w:rsidRDefault="00926618" w:rsidP="00926618">
      <w:pPr>
        <w:numPr>
          <w:ilvl w:val="0"/>
          <w:numId w:val="3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мыслительная.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Физическая готовность</w:t>
      </w:r>
    </w:p>
    <w:p w:rsidR="00926618" w:rsidRPr="008764EF" w:rsidRDefault="00926618" w:rsidP="00926618">
      <w:pPr>
        <w:numPr>
          <w:ilvl w:val="0"/>
          <w:numId w:val="4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Согласно санитарно-эпидемиологическим правилам СанПиН 2.42.1178-02 «Гигиенические требования к условиям обучения в общеобразовательных учреждениях» </w:t>
      </w:r>
      <w:proofErr w:type="gramStart"/>
      <w:r w:rsidRPr="008764EF">
        <w:rPr>
          <w:color w:val="7030A0"/>
          <w:sz w:val="28"/>
          <w:szCs w:val="28"/>
        </w:rPr>
        <w:t>в первые</w:t>
      </w:r>
      <w:proofErr w:type="gramEnd"/>
      <w:r w:rsidRPr="008764EF">
        <w:rPr>
          <w:color w:val="7030A0"/>
          <w:sz w:val="28"/>
          <w:szCs w:val="28"/>
        </w:rPr>
        <w:t xml:space="preserve"> классы школ принимаются дети седьмого или восьмого года жизни по усмотрению родителей на основании заключения психолого-медико-педагогической комиссии о готовности ребенка к обучению.</w:t>
      </w:r>
    </w:p>
    <w:p w:rsidR="00926618" w:rsidRPr="008764EF" w:rsidRDefault="00926618" w:rsidP="00926618">
      <w:pPr>
        <w:numPr>
          <w:ilvl w:val="0"/>
          <w:numId w:val="4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 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Нравственная готовность</w:t>
      </w:r>
    </w:p>
    <w:p w:rsidR="00926618" w:rsidRPr="008764EF" w:rsidRDefault="00926618" w:rsidP="00926618">
      <w:pPr>
        <w:numPr>
          <w:ilvl w:val="0"/>
          <w:numId w:val="5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умение строить отношения с учителем;</w:t>
      </w:r>
    </w:p>
    <w:p w:rsidR="00926618" w:rsidRPr="008764EF" w:rsidRDefault="00926618" w:rsidP="00926618">
      <w:pPr>
        <w:numPr>
          <w:ilvl w:val="0"/>
          <w:numId w:val="5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умение общаться со сверстниками;</w:t>
      </w:r>
    </w:p>
    <w:p w:rsidR="00926618" w:rsidRPr="008764EF" w:rsidRDefault="00926618" w:rsidP="00926618">
      <w:pPr>
        <w:numPr>
          <w:ilvl w:val="0"/>
          <w:numId w:val="5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вежливость, сдержанность, послушание;</w:t>
      </w:r>
    </w:p>
    <w:p w:rsidR="00926618" w:rsidRPr="008764EF" w:rsidRDefault="00926618" w:rsidP="00926618">
      <w:pPr>
        <w:numPr>
          <w:ilvl w:val="0"/>
          <w:numId w:val="5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отношение к себе (отсутствие заниженной самооценки);</w:t>
      </w:r>
    </w:p>
    <w:p w:rsidR="00926618" w:rsidRPr="008764EF" w:rsidRDefault="00926618" w:rsidP="00926618">
      <w:pPr>
        <w:numPr>
          <w:ilvl w:val="0"/>
          <w:numId w:val="5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Психологическая готовность</w:t>
      </w:r>
    </w:p>
    <w:p w:rsidR="00926618" w:rsidRPr="008764EF" w:rsidRDefault="00926618" w:rsidP="00926618">
      <w:pPr>
        <w:numPr>
          <w:ilvl w:val="0"/>
          <w:numId w:val="6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lastRenderedPageBreak/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926618" w:rsidRPr="008764EF" w:rsidRDefault="00926618" w:rsidP="00926618">
      <w:pPr>
        <w:numPr>
          <w:ilvl w:val="0"/>
          <w:numId w:val="6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926618" w:rsidRPr="008764EF" w:rsidRDefault="00926618" w:rsidP="00926618">
      <w:pPr>
        <w:numPr>
          <w:ilvl w:val="0"/>
          <w:numId w:val="6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926618" w:rsidRPr="008764EF" w:rsidRDefault="00926618" w:rsidP="00926618">
      <w:pPr>
        <w:numPr>
          <w:ilvl w:val="0"/>
          <w:numId w:val="6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это определенный уровень развития мышления, памяти, внимания.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Развитие школьно-значимых психологических функций:</w:t>
      </w:r>
    </w:p>
    <w:p w:rsidR="00926618" w:rsidRPr="008764EF" w:rsidRDefault="00926618" w:rsidP="00926618">
      <w:pPr>
        <w:numPr>
          <w:ilvl w:val="0"/>
          <w:numId w:val="7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развитие мелких мышц руки (ребенок уверенно владеет карандашом, ножницами);</w:t>
      </w:r>
    </w:p>
    <w:p w:rsidR="00926618" w:rsidRPr="008764EF" w:rsidRDefault="00926618" w:rsidP="00926618">
      <w:pPr>
        <w:numPr>
          <w:ilvl w:val="0"/>
          <w:numId w:val="7"/>
        </w:numPr>
        <w:spacing w:after="0" w:line="360" w:lineRule="auto"/>
        <w:rPr>
          <w:color w:val="7030A0"/>
          <w:sz w:val="28"/>
          <w:szCs w:val="28"/>
        </w:rPr>
      </w:pPr>
      <w:proofErr w:type="gramStart"/>
      <w:r w:rsidRPr="008764EF">
        <w:rPr>
          <w:color w:val="7030A0"/>
          <w:sz w:val="28"/>
          <w:szCs w:val="28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926618" w:rsidRPr="008764EF" w:rsidRDefault="00926618" w:rsidP="00926618">
      <w:pPr>
        <w:numPr>
          <w:ilvl w:val="0"/>
          <w:numId w:val="7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926618" w:rsidRPr="008764EF" w:rsidRDefault="00926618" w:rsidP="00926618">
      <w:pPr>
        <w:numPr>
          <w:ilvl w:val="0"/>
          <w:numId w:val="8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926618" w:rsidRPr="008764EF" w:rsidRDefault="00926618" w:rsidP="00926618">
      <w:pPr>
        <w:numPr>
          <w:ilvl w:val="0"/>
          <w:numId w:val="8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926618" w:rsidRPr="008764EF" w:rsidRDefault="00926618" w:rsidP="00926618">
      <w:pPr>
        <w:numPr>
          <w:ilvl w:val="0"/>
          <w:numId w:val="8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i/>
          <w:iCs/>
          <w:color w:val="7030A0"/>
          <w:sz w:val="28"/>
          <w:szCs w:val="28"/>
        </w:rPr>
        <w:t>Мыслительная готовность</w:t>
      </w:r>
    </w:p>
    <w:p w:rsidR="00926618" w:rsidRPr="008764EF" w:rsidRDefault="00926618" w:rsidP="00926618">
      <w:pPr>
        <w:numPr>
          <w:ilvl w:val="0"/>
          <w:numId w:val="9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Наиболее важные показатели – это развитие мышления и речи.</w:t>
      </w:r>
    </w:p>
    <w:p w:rsidR="00926618" w:rsidRPr="008764EF" w:rsidRDefault="00926618" w:rsidP="00926618">
      <w:pPr>
        <w:numPr>
          <w:ilvl w:val="0"/>
          <w:numId w:val="9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926618" w:rsidRPr="008764EF" w:rsidRDefault="00926618" w:rsidP="00926618">
      <w:pPr>
        <w:numPr>
          <w:ilvl w:val="0"/>
          <w:numId w:val="9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lastRenderedPageBreak/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926618" w:rsidRPr="008764EF" w:rsidRDefault="00926618" w:rsidP="00926618">
      <w:pPr>
        <w:numPr>
          <w:ilvl w:val="0"/>
          <w:numId w:val="9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Особое внимание обратите на ориентировку в пространстве. </w:t>
      </w:r>
      <w:proofErr w:type="gramStart"/>
      <w:r w:rsidRPr="008764EF">
        <w:rPr>
          <w:color w:val="7030A0"/>
          <w:sz w:val="28"/>
          <w:szCs w:val="28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color w:val="7030A0"/>
          <w:sz w:val="28"/>
          <w:szCs w:val="28"/>
        </w:rPr>
        <w:t>Важен не объем знаний ребенка, а качество знаний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 xml:space="preserve">Важно </w:t>
      </w:r>
      <w:proofErr w:type="gramStart"/>
      <w:r w:rsidRPr="008764EF">
        <w:rPr>
          <w:color w:val="7030A0"/>
          <w:sz w:val="28"/>
          <w:szCs w:val="28"/>
        </w:rPr>
        <w:t>учить не читать</w:t>
      </w:r>
      <w:proofErr w:type="gramEnd"/>
      <w:r w:rsidRPr="008764EF">
        <w:rPr>
          <w:color w:val="7030A0"/>
          <w:sz w:val="28"/>
          <w:szCs w:val="28"/>
        </w:rPr>
        <w:t>, а развивать речь; не учить писать, а создавать условия для развития мелкой моторики руки.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Уже сейчас постарайтесь очень постепенно режим дня вашего малыша соотнести с режимом дня школьника.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926618" w:rsidRPr="008764EF" w:rsidRDefault="00926618" w:rsidP="00926618">
      <w:pPr>
        <w:numPr>
          <w:ilvl w:val="0"/>
          <w:numId w:val="10"/>
        </w:numPr>
        <w:spacing w:after="0" w:line="360" w:lineRule="auto"/>
        <w:rPr>
          <w:color w:val="7030A0"/>
          <w:sz w:val="28"/>
          <w:szCs w:val="28"/>
        </w:rPr>
      </w:pPr>
      <w:r w:rsidRPr="008764EF">
        <w:rPr>
          <w:color w:val="7030A0"/>
          <w:sz w:val="28"/>
          <w:szCs w:val="28"/>
        </w:rPr>
        <w:t>Не пугайте ребёнка будущими трудностями в школе!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color w:val="7030A0"/>
          <w:sz w:val="28"/>
          <w:szCs w:val="28"/>
        </w:rPr>
        <w:t>Перед школой и во время учёбы проверяйте зрение и слух ребёнка. </w:t>
      </w:r>
    </w:p>
    <w:p w:rsidR="00926618" w:rsidRPr="008764EF" w:rsidRDefault="00926618" w:rsidP="00926618">
      <w:pPr>
        <w:spacing w:after="0" w:line="360" w:lineRule="auto"/>
        <w:rPr>
          <w:color w:val="7030A0"/>
          <w:sz w:val="28"/>
          <w:szCs w:val="28"/>
        </w:rPr>
      </w:pPr>
      <w:r w:rsidRPr="008764EF">
        <w:rPr>
          <w:b/>
          <w:bCs/>
          <w:color w:val="7030A0"/>
          <w:sz w:val="28"/>
          <w:szCs w:val="28"/>
        </w:rPr>
        <w:t>Всего доброго!</w:t>
      </w:r>
    </w:p>
    <w:p w:rsidR="00A13D5D" w:rsidRPr="008764EF" w:rsidRDefault="00A13D5D" w:rsidP="00926618">
      <w:pPr>
        <w:spacing w:after="0" w:line="360" w:lineRule="auto"/>
        <w:rPr>
          <w:color w:val="7030A0"/>
          <w:sz w:val="28"/>
          <w:szCs w:val="28"/>
        </w:rPr>
      </w:pPr>
    </w:p>
    <w:sectPr w:rsidR="00A13D5D" w:rsidRPr="008764EF" w:rsidSect="008764E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237"/>
    <w:multiLevelType w:val="multilevel"/>
    <w:tmpl w:val="2FD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F6B0A"/>
    <w:multiLevelType w:val="multilevel"/>
    <w:tmpl w:val="3B7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F7D66"/>
    <w:multiLevelType w:val="multilevel"/>
    <w:tmpl w:val="2E4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490AAD"/>
    <w:multiLevelType w:val="multilevel"/>
    <w:tmpl w:val="7C2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09500C"/>
    <w:multiLevelType w:val="multilevel"/>
    <w:tmpl w:val="5D4C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3B17ED"/>
    <w:multiLevelType w:val="multilevel"/>
    <w:tmpl w:val="2E18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3D3080"/>
    <w:multiLevelType w:val="multilevel"/>
    <w:tmpl w:val="B4AA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B73DDA"/>
    <w:multiLevelType w:val="multilevel"/>
    <w:tmpl w:val="0A8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D24EFC"/>
    <w:multiLevelType w:val="multilevel"/>
    <w:tmpl w:val="C78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D1660C"/>
    <w:multiLevelType w:val="multilevel"/>
    <w:tmpl w:val="2FA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26618"/>
    <w:rsid w:val="00124C2A"/>
    <w:rsid w:val="00540FA5"/>
    <w:rsid w:val="008764EF"/>
    <w:rsid w:val="00926618"/>
    <w:rsid w:val="009E44AF"/>
    <w:rsid w:val="00A13D5D"/>
    <w:rsid w:val="00B94AE1"/>
    <w:rsid w:val="00D3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1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24C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normaltextrun">
    <w:name w:val="normaltextrun"/>
    <w:basedOn w:val="a0"/>
    <w:rsid w:val="00124C2A"/>
  </w:style>
  <w:style w:type="character" w:customStyle="1" w:styleId="eop">
    <w:name w:val="eop"/>
    <w:basedOn w:val="a0"/>
    <w:rsid w:val="0012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1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24C2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normaltextrun">
    <w:name w:val="normaltextrun"/>
    <w:basedOn w:val="a0"/>
    <w:rsid w:val="00124C2A"/>
  </w:style>
  <w:style w:type="character" w:customStyle="1" w:styleId="eop">
    <w:name w:val="eop"/>
    <w:basedOn w:val="a0"/>
    <w:rsid w:val="0012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2019-05-06T11:30:00Z</dcterms:created>
  <dcterms:modified xsi:type="dcterms:W3CDTF">2020-04-23T08:15:00Z</dcterms:modified>
</cp:coreProperties>
</file>