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31" w:rsidRPr="00586BD7" w:rsidRDefault="00172C31" w:rsidP="00172C31">
      <w:pPr>
        <w:widowControl w:val="0"/>
        <w:suppressAutoHyphens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586BD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                                        детский сад «Теремок»</w:t>
      </w:r>
    </w:p>
    <w:p w:rsidR="00172C31" w:rsidRPr="00772E1A" w:rsidRDefault="00172C31" w:rsidP="00172C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30</w:t>
      </w:r>
      <w:r w:rsidRPr="00772E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.04.2020</w:t>
      </w:r>
    </w:p>
    <w:p w:rsidR="00172C31" w:rsidRDefault="00172C31" w:rsidP="00DA5E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A5B" w:rsidRPr="00172C31" w:rsidRDefault="00157A5B" w:rsidP="00DA5E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31">
        <w:rPr>
          <w:rFonts w:ascii="Times New Roman" w:hAnsi="Times New Roman" w:cs="Times New Roman"/>
          <w:b/>
          <w:sz w:val="28"/>
          <w:szCs w:val="28"/>
        </w:rPr>
        <w:t xml:space="preserve">Конспект НОД по развитию речи 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CD8" w:rsidRPr="00172C31" w:rsidRDefault="00172C31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2C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C0CD8" w:rsidRPr="00172C31">
        <w:rPr>
          <w:rFonts w:ascii="Times New Roman" w:hAnsi="Times New Roman" w:cs="Times New Roman"/>
          <w:b/>
          <w:sz w:val="28"/>
          <w:szCs w:val="28"/>
        </w:rPr>
        <w:t xml:space="preserve">Заучивание русской народной песенки «Дед хотел уху сварить» </w:t>
      </w:r>
    </w:p>
    <w:p w:rsidR="00172C31" w:rsidRPr="00172C31" w:rsidRDefault="00172C31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</w:p>
    <w:p w:rsidR="00172C31" w:rsidRPr="00172C31" w:rsidRDefault="00172C31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172C31">
        <w:rPr>
          <w:b/>
          <w:color w:val="000000"/>
          <w:sz w:val="28"/>
          <w:szCs w:val="28"/>
        </w:rPr>
        <w:t>Цель:</w:t>
      </w:r>
      <w:r w:rsidRPr="00172C31">
        <w:rPr>
          <w:color w:val="000000"/>
          <w:sz w:val="28"/>
          <w:szCs w:val="28"/>
        </w:rPr>
        <w:t xml:space="preserve"> помочь детям запомнить песен</w:t>
      </w:r>
      <w:r>
        <w:rPr>
          <w:color w:val="000000"/>
          <w:sz w:val="28"/>
          <w:szCs w:val="28"/>
        </w:rPr>
        <w:t xml:space="preserve">ку, научить </w:t>
      </w:r>
      <w:proofErr w:type="gramStart"/>
      <w:r>
        <w:rPr>
          <w:color w:val="000000"/>
          <w:sz w:val="28"/>
          <w:szCs w:val="28"/>
        </w:rPr>
        <w:t>выразительно</w:t>
      </w:r>
      <w:proofErr w:type="gramEnd"/>
      <w:r>
        <w:rPr>
          <w:color w:val="000000"/>
          <w:sz w:val="28"/>
          <w:szCs w:val="28"/>
        </w:rPr>
        <w:t xml:space="preserve"> читать </w:t>
      </w:r>
      <w:r w:rsidRPr="00172C31">
        <w:rPr>
          <w:color w:val="000000"/>
          <w:sz w:val="28"/>
          <w:szCs w:val="28"/>
        </w:rPr>
        <w:t>ее.</w:t>
      </w:r>
    </w:p>
    <w:p w:rsidR="00172C31" w:rsidRPr="00172C31" w:rsidRDefault="00172C31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</w:p>
    <w:p w:rsidR="00FC0CD8" w:rsidRPr="00172C31" w:rsidRDefault="00FC0CD8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172C31">
        <w:rPr>
          <w:b/>
          <w:bCs/>
          <w:sz w:val="28"/>
          <w:szCs w:val="28"/>
        </w:rPr>
        <w:t>ХОД НОД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72C31">
        <w:rPr>
          <w:rFonts w:ascii="Times New Roman" w:hAnsi="Times New Roman" w:cs="Times New Roman"/>
          <w:sz w:val="28"/>
          <w:szCs w:val="28"/>
        </w:rPr>
        <w:t xml:space="preserve">Воспитатель говорит, что намерен порадовать детей, познакомив их с русской народной песенкой «Дед хотел уху сварить». Педагог дважды читает стихотворение. Спрашивает у детей, действительно ли это добрая песенка, и могут ли они доказать это. «Грех не выучить эту песенку. Любой взрослый будет доволен, если услышит ее в вашем исполнении», – продолжает воспитатель. Педагог повторяет первые четыре строчки, а дети после паузы договаривают клички животных (2–3 повторения), запоминая, как зовут кота и петуха. 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Дед хотел уху сварить,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Дед пошел ершей ловить,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А за дедом кот Лаврентий,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За котом петух Терентий.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sz w:val="28"/>
          <w:szCs w:val="28"/>
        </w:rPr>
        <w:t>Воспитатель еще раз читает четверостишие и присоединяет к нему следующие две строки: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Тащат удочки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Вдоль по улочке.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72C31">
        <w:rPr>
          <w:rFonts w:ascii="Times New Roman" w:hAnsi="Times New Roman" w:cs="Times New Roman"/>
          <w:sz w:val="28"/>
          <w:szCs w:val="28"/>
        </w:rPr>
        <w:t xml:space="preserve">«Легко ли коту и петуху дедовы удочки тащить? – спрашивает педагог. – Было бы легко, тогда другое слово, а не слово тащить использовалось бы в песенке. Тащат кот и петух удочки, вздыхают: 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 xml:space="preserve">Деду одному </w:t>
      </w:r>
      <w:proofErr w:type="gramStart"/>
      <w:r w:rsidRPr="00172C31">
        <w:rPr>
          <w:rFonts w:ascii="Times New Roman" w:hAnsi="Times New Roman" w:cs="Times New Roman"/>
          <w:i/>
          <w:sz w:val="28"/>
          <w:szCs w:val="28"/>
        </w:rPr>
        <w:t>невмочь</w:t>
      </w:r>
      <w:proofErr w:type="gramEnd"/>
      <w:r w:rsidRPr="00172C31">
        <w:rPr>
          <w:rFonts w:ascii="Times New Roman" w:hAnsi="Times New Roman" w:cs="Times New Roman"/>
          <w:i/>
          <w:sz w:val="28"/>
          <w:szCs w:val="28"/>
        </w:rPr>
        <w:t>.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31">
        <w:rPr>
          <w:rFonts w:ascii="Times New Roman" w:hAnsi="Times New Roman" w:cs="Times New Roman"/>
          <w:i/>
          <w:sz w:val="28"/>
          <w:szCs w:val="28"/>
        </w:rPr>
        <w:t>Надо старому помочь».</w:t>
      </w:r>
    </w:p>
    <w:p w:rsidR="00FC0CD8" w:rsidRPr="00172C31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72C31">
        <w:rPr>
          <w:rFonts w:ascii="Times New Roman" w:hAnsi="Times New Roman" w:cs="Times New Roman"/>
          <w:sz w:val="28"/>
          <w:szCs w:val="28"/>
        </w:rPr>
        <w:t>Воспитатель упражняет детей в выразительном чтении последних строчек, предлагая читать их вдвоем: ребенок, изображающий кота, читает строчку целиком, а ребенок, изображающий петуха, вздыхая, соглашается с котом: «</w:t>
      </w:r>
      <w:proofErr w:type="gramStart"/>
      <w:r w:rsidRPr="00172C31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172C31">
        <w:rPr>
          <w:rFonts w:ascii="Times New Roman" w:hAnsi="Times New Roman" w:cs="Times New Roman"/>
          <w:sz w:val="28"/>
          <w:szCs w:val="28"/>
        </w:rPr>
        <w:t xml:space="preserve">, надо помочь». Упражнение повторяется 4–5 раз. Каждый раз исполнители меняются. Воспитатель интересуется, есть ли среди детей рыбаки и что они знают о ершах. Затем поясняет: «Это забавная народная песенка, в ней много лукавства. Даже рыба, которую дед собирается наловить, чтобы сварить уху, костлявая, колючая. Ее и чистить трудно, да и кот намучается, собравшись рыбкой полакомиться». Педагог повторяет песенку. Дети читают ее вместе с педагогом практически без голоса, но четко артикулируя слова. </w:t>
      </w:r>
    </w:p>
    <w:p w:rsidR="00157A5B" w:rsidRPr="00172C31" w:rsidRDefault="00157A5B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57A5B" w:rsidRPr="00172C31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7A5B"/>
    <w:rsid w:val="00157A5B"/>
    <w:rsid w:val="00172C31"/>
    <w:rsid w:val="005716C7"/>
    <w:rsid w:val="005F7D80"/>
    <w:rsid w:val="00607662"/>
    <w:rsid w:val="00660641"/>
    <w:rsid w:val="00676E83"/>
    <w:rsid w:val="006A61AB"/>
    <w:rsid w:val="008300B8"/>
    <w:rsid w:val="00874945"/>
    <w:rsid w:val="009E2965"/>
    <w:rsid w:val="00A41B8C"/>
    <w:rsid w:val="00B12DFA"/>
    <w:rsid w:val="00C40ABE"/>
    <w:rsid w:val="00D42306"/>
    <w:rsid w:val="00DA5EA4"/>
    <w:rsid w:val="00DE7056"/>
    <w:rsid w:val="00E34627"/>
    <w:rsid w:val="00F66ECB"/>
    <w:rsid w:val="00FC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0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0B8"/>
  </w:style>
  <w:style w:type="paragraph" w:customStyle="1" w:styleId="c5">
    <w:name w:val="c5"/>
    <w:basedOn w:val="a"/>
    <w:rsid w:val="00830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2020-04-24T08:06:00Z</dcterms:created>
  <dcterms:modified xsi:type="dcterms:W3CDTF">2020-04-24T08:06:00Z</dcterms:modified>
</cp:coreProperties>
</file>